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DC9C" w14:textId="7191F59F" w:rsidR="0079710C" w:rsidRDefault="00C03935" w:rsidP="008421B7">
      <w:pPr>
        <w:pStyle w:val="berschrift1"/>
      </w:pPr>
      <w:r>
        <w:t xml:space="preserve">Schwimmen </w:t>
      </w:r>
      <w:r w:rsidR="00997719">
        <w:t xml:space="preserve">oder </w:t>
      </w:r>
      <w:r w:rsidR="00F1276D">
        <w:t>s</w:t>
      </w:r>
      <w:r w:rsidR="00997719">
        <w:t>inken?</w:t>
      </w:r>
    </w:p>
    <w:p w14:paraId="1D491D7F" w14:textId="3CAD1B5C" w:rsidR="00F1276D" w:rsidRPr="00F1276D" w:rsidRDefault="00ED0ED1" w:rsidP="007735BE">
      <w:pPr>
        <w:pStyle w:val="41Aufgabe"/>
        <w:numPr>
          <w:ilvl w:val="0"/>
          <w:numId w:val="18"/>
        </w:numPr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57FF5E2E" wp14:editId="7ACCE8AB">
            <wp:extent cx="122400" cy="122400"/>
            <wp:effectExtent l="0" t="0" r="0" b="0"/>
            <wp:docPr id="1263697027" name="Grafik 1263697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 w:rsidR="00F72C84">
        <w:rPr>
          <w:lang w:val="de-DE"/>
        </w:rPr>
        <w:t xml:space="preserve">Im </w:t>
      </w:r>
      <w:r w:rsidR="00F1276D">
        <w:rPr>
          <w:lang w:val="de-DE"/>
        </w:rPr>
        <w:t>Video</w:t>
      </w:r>
      <w:r w:rsidR="00F72C84">
        <w:rPr>
          <w:lang w:val="de-DE"/>
        </w:rPr>
        <w:t xml:space="preserve"> wurde</w:t>
      </w:r>
      <w:r w:rsidR="001D5C72">
        <w:rPr>
          <w:lang w:val="de-DE"/>
        </w:rPr>
        <w:t xml:space="preserve"> bestimmt, wie viel Wasser die unterschiedlichen </w:t>
      </w:r>
      <w:r w:rsidR="00307699">
        <w:rPr>
          <w:lang w:val="de-DE"/>
        </w:rPr>
        <w:t xml:space="preserve">Probekörper </w:t>
      </w:r>
      <w:r w:rsidR="001D5C72">
        <w:rPr>
          <w:lang w:val="de-DE"/>
        </w:rPr>
        <w:t>verdrängen</w:t>
      </w:r>
      <w:r w:rsidR="00C82CF0">
        <w:rPr>
          <w:rFonts w:eastAsiaTheme="minorEastAsia"/>
          <w:lang w:val="de-DE"/>
        </w:rPr>
        <w:t>.</w:t>
      </w:r>
      <w:r w:rsidR="00F1276D">
        <w:rPr>
          <w:rFonts w:eastAsiaTheme="minorEastAsia"/>
          <w:lang w:val="de-DE"/>
        </w:rPr>
        <w:t xml:space="preserve"> </w:t>
      </w:r>
    </w:p>
    <w:p w14:paraId="1838319B" w14:textId="2FC0D600" w:rsidR="007735BE" w:rsidRPr="00F1276D" w:rsidRDefault="00F1276D" w:rsidP="0039739F">
      <w:pPr>
        <w:pStyle w:val="42Teilaufgabe"/>
        <w:spacing w:line="276" w:lineRule="auto"/>
        <w:rPr>
          <w:lang w:val="de-DE"/>
        </w:rPr>
      </w:pPr>
      <w:r w:rsidRPr="00F1276D">
        <w:rPr>
          <w:lang w:val="de-DE"/>
        </w:rPr>
        <w:t xml:space="preserve">Ergänze die </w:t>
      </w:r>
      <w:r>
        <w:rPr>
          <w:lang w:val="de-DE"/>
        </w:rPr>
        <w:t>Tabelle</w:t>
      </w:r>
      <w:r w:rsidRPr="00F1276D">
        <w:rPr>
          <w:lang w:val="de-DE"/>
        </w:rPr>
        <w:t xml:space="preserve">. Entnimm die Messwerte dem Video und berechne die fehlenden Einträge. </w:t>
      </w:r>
      <w:r>
        <w:rPr>
          <w:lang w:val="de-DE"/>
        </w:rPr>
        <w:t xml:space="preserve">Dichte des Wassers: 1 </w:t>
      </w:r>
      <m:oMath>
        <m:f>
          <m:fPr>
            <m:ctrlPr>
              <w:rPr>
                <w:rFonts w:ascii="Cambria Math" w:hAnsi="Cambria Math"/>
                <w:i/>
                <w:lang w:val="de-DE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lang w:val="de-DE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de-DE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/>
                    <w:lang w:val="de-DE"/>
                  </w:rPr>
                  <m:t>cm</m:t>
                </m:r>
              </m:e>
              <m:sup>
                <m:r>
                  <m:rPr>
                    <m:nor/>
                  </m:rPr>
                  <w:rPr>
                    <w:rFonts w:ascii="Cambria Math" w:hAnsi="Cambria Math"/>
                    <w:lang w:val="de-DE"/>
                  </w:rPr>
                  <m:t>3</m:t>
                </m:r>
              </m:sup>
            </m:sSup>
          </m:den>
        </m:f>
      </m:oMath>
      <w:r>
        <w:rPr>
          <w:rFonts w:eastAsiaTheme="minorEastAsia"/>
          <w:lang w:val="de-DE"/>
        </w:rPr>
        <w:t>.</w:t>
      </w:r>
    </w:p>
    <w:p w14:paraId="53B058EB" w14:textId="673D0619" w:rsidR="008421B7" w:rsidRDefault="008421B7" w:rsidP="008421B7">
      <w:pPr>
        <w:pStyle w:val="42Teilaufgabe"/>
        <w:numPr>
          <w:ilvl w:val="0"/>
          <w:numId w:val="0"/>
        </w:numPr>
        <w:ind w:left="568"/>
        <w:rPr>
          <w:lang w:val="de-DE"/>
        </w:rPr>
      </w:pPr>
    </w:p>
    <w:tbl>
      <w:tblPr>
        <w:tblStyle w:val="Tabellenraster"/>
        <w:tblW w:w="0" w:type="auto"/>
        <w:tblInd w:w="568" w:type="dxa"/>
        <w:tblLook w:val="04A0" w:firstRow="1" w:lastRow="0" w:firstColumn="1" w:lastColumn="0" w:noHBand="0" w:noVBand="1"/>
      </w:tblPr>
      <w:tblGrid>
        <w:gridCol w:w="1270"/>
        <w:gridCol w:w="851"/>
        <w:gridCol w:w="2268"/>
        <w:gridCol w:w="2495"/>
        <w:gridCol w:w="1722"/>
      </w:tblGrid>
      <w:tr w:rsidR="001D5C72" w14:paraId="426A0D68" w14:textId="0C218306" w:rsidTr="00397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8"/>
        </w:trPr>
        <w:tc>
          <w:tcPr>
            <w:tcW w:w="1270" w:type="dxa"/>
          </w:tcPr>
          <w:p w14:paraId="3720A940" w14:textId="56F5B155" w:rsidR="001D5C72" w:rsidRDefault="001D5C72" w:rsidP="008421B7">
            <w:pPr>
              <w:pStyle w:val="42Teilaufgabe"/>
              <w:numPr>
                <w:ilvl w:val="0"/>
                <w:numId w:val="0"/>
              </w:numPr>
              <w:rPr>
                <w:lang w:val="de-DE"/>
              </w:rPr>
            </w:pPr>
            <w:r>
              <w:rPr>
                <w:lang w:val="de-DE"/>
              </w:rPr>
              <w:t>Probekörper aus …</w:t>
            </w:r>
          </w:p>
        </w:tc>
        <w:tc>
          <w:tcPr>
            <w:tcW w:w="851" w:type="dxa"/>
          </w:tcPr>
          <w:p w14:paraId="7F9F2B23" w14:textId="4B667EE8" w:rsidR="001D5C72" w:rsidRDefault="001D5C72" w:rsidP="008421B7">
            <w:pPr>
              <w:pStyle w:val="42Teilaufgabe"/>
              <w:numPr>
                <w:ilvl w:val="0"/>
                <w:numId w:val="0"/>
              </w:numPr>
              <w:rPr>
                <w:lang w:val="de-DE"/>
              </w:rPr>
            </w:pPr>
            <w:r>
              <w:rPr>
                <w:lang w:val="de-DE"/>
              </w:rPr>
              <w:t>Masse in g</w:t>
            </w:r>
          </w:p>
        </w:tc>
        <w:tc>
          <w:tcPr>
            <w:tcW w:w="2268" w:type="dxa"/>
          </w:tcPr>
          <w:p w14:paraId="25F5AAF6" w14:textId="72894E15" w:rsidR="001D5C72" w:rsidRDefault="001D5C72" w:rsidP="008421B7">
            <w:pPr>
              <w:pStyle w:val="42Teilaufgabe"/>
              <w:numPr>
                <w:ilvl w:val="0"/>
                <w:numId w:val="0"/>
              </w:numPr>
              <w:rPr>
                <w:lang w:val="de-DE"/>
              </w:rPr>
            </w:pPr>
            <w:r>
              <w:rPr>
                <w:lang w:val="de-DE"/>
              </w:rPr>
              <w:t>Masse des verdrängten Wassers in g</w:t>
            </w:r>
          </w:p>
        </w:tc>
        <w:tc>
          <w:tcPr>
            <w:tcW w:w="2495" w:type="dxa"/>
          </w:tcPr>
          <w:p w14:paraId="7B09CF7E" w14:textId="53366D97" w:rsidR="001D5C72" w:rsidRPr="00CB61A2" w:rsidRDefault="001D5C72" w:rsidP="008421B7">
            <w:pPr>
              <w:pStyle w:val="42Teilaufgabe"/>
              <w:numPr>
                <w:ilvl w:val="0"/>
                <w:numId w:val="0"/>
              </w:numPr>
              <w:rPr>
                <w:rFonts w:eastAsiaTheme="minorEastAsia"/>
                <w:lang w:val="de-DE"/>
              </w:rPr>
            </w:pPr>
            <w:r>
              <w:rPr>
                <w:lang w:val="de-DE"/>
              </w:rPr>
              <w:t>Volumen des verdrängten Wassers in cm</w:t>
            </w:r>
            <w:r w:rsidRPr="001D5C72">
              <w:rPr>
                <w:vertAlign w:val="superscript"/>
                <w:lang w:val="de-DE"/>
              </w:rPr>
              <w:t>3</w:t>
            </w:r>
          </w:p>
        </w:tc>
        <w:tc>
          <w:tcPr>
            <w:tcW w:w="1722" w:type="dxa"/>
          </w:tcPr>
          <w:p w14:paraId="7CAC2231" w14:textId="3E458F41" w:rsidR="001D5C72" w:rsidRDefault="001D5C72" w:rsidP="0039739F">
            <w:pPr>
              <w:pStyle w:val="42Teilaufgabe"/>
              <w:numPr>
                <w:ilvl w:val="0"/>
                <w:numId w:val="0"/>
              </w:num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 xml:space="preserve">Dichte in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de-DE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  <w:lang w:val="de-DE"/>
                    </w:rPr>
                    <m:t>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de-DE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de-DE"/>
                        </w:rPr>
                        <m:t>cm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de-DE"/>
                        </w:rPr>
                        <m:t>3</m:t>
                      </m:r>
                    </m:sup>
                  </m:sSup>
                </m:den>
              </m:f>
            </m:oMath>
          </w:p>
        </w:tc>
      </w:tr>
      <w:tr w:rsidR="001D5C72" w14:paraId="05BD1C09" w14:textId="77777777" w:rsidTr="0039739F">
        <w:tc>
          <w:tcPr>
            <w:tcW w:w="1270" w:type="dxa"/>
          </w:tcPr>
          <w:p w14:paraId="26BC926A" w14:textId="0DF8D840" w:rsidR="001D5C72" w:rsidRDefault="001D5C72" w:rsidP="008421B7">
            <w:pPr>
              <w:pStyle w:val="42Teilaufgabe"/>
              <w:numPr>
                <w:ilvl w:val="0"/>
                <w:numId w:val="0"/>
              </w:numPr>
              <w:rPr>
                <w:lang w:val="de-DE"/>
              </w:rPr>
            </w:pPr>
            <w:r>
              <w:rPr>
                <w:lang w:val="de-DE"/>
              </w:rPr>
              <w:t>Holz</w:t>
            </w:r>
          </w:p>
        </w:tc>
        <w:tc>
          <w:tcPr>
            <w:tcW w:w="851" w:type="dxa"/>
          </w:tcPr>
          <w:p w14:paraId="7163360D" w14:textId="2EB53B60" w:rsidR="001D5C72" w:rsidRPr="001D5C72" w:rsidRDefault="001D5C72" w:rsidP="001D5C72">
            <w:r w:rsidRPr="001D5C72">
              <w:t>38</w:t>
            </w:r>
          </w:p>
        </w:tc>
        <w:tc>
          <w:tcPr>
            <w:tcW w:w="2268" w:type="dxa"/>
          </w:tcPr>
          <w:p w14:paraId="5F22FE64" w14:textId="5F8069FE" w:rsidR="001D5C72" w:rsidRDefault="001D5C72" w:rsidP="00C82CF0">
            <w:pPr>
              <w:pStyle w:val="42Teilaufgabe"/>
              <w:numPr>
                <w:ilvl w:val="0"/>
                <w:numId w:val="0"/>
              </w:numPr>
              <w:jc w:val="center"/>
              <w:rPr>
                <w:lang w:val="de-DE"/>
              </w:rPr>
            </w:pPr>
            <w:r>
              <w:rPr>
                <w:lang w:val="de-DE"/>
              </w:rPr>
              <w:t>76</w:t>
            </w:r>
          </w:p>
        </w:tc>
        <w:tc>
          <w:tcPr>
            <w:tcW w:w="2495" w:type="dxa"/>
          </w:tcPr>
          <w:p w14:paraId="2B49BF4E" w14:textId="7A953C54" w:rsidR="001D5C72" w:rsidRDefault="001D5C72" w:rsidP="00C82CF0">
            <w:pPr>
              <w:pStyle w:val="42Teilaufgabe"/>
              <w:numPr>
                <w:ilvl w:val="0"/>
                <w:numId w:val="0"/>
              </w:numPr>
              <w:jc w:val="center"/>
              <w:rPr>
                <w:lang w:val="de-DE"/>
              </w:rPr>
            </w:pPr>
            <w:r>
              <w:rPr>
                <w:lang w:val="de-DE"/>
              </w:rPr>
              <w:t>76</w:t>
            </w:r>
          </w:p>
        </w:tc>
        <w:tc>
          <w:tcPr>
            <w:tcW w:w="1722" w:type="dxa"/>
          </w:tcPr>
          <w:p w14:paraId="473CE229" w14:textId="4DE5F3E7" w:rsidR="001D5C72" w:rsidRDefault="001D5C72" w:rsidP="00C82CF0">
            <w:pPr>
              <w:pStyle w:val="42Teilaufgabe"/>
              <w:numPr>
                <w:ilvl w:val="0"/>
                <w:numId w:val="0"/>
              </w:num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0,5 </w:t>
            </w:r>
          </w:p>
        </w:tc>
      </w:tr>
      <w:tr w:rsidR="001D5C72" w14:paraId="16FB54CA" w14:textId="77777777" w:rsidTr="0039739F">
        <w:tc>
          <w:tcPr>
            <w:tcW w:w="1270" w:type="dxa"/>
          </w:tcPr>
          <w:p w14:paraId="2775C1F8" w14:textId="1E8CC786" w:rsidR="001D5C72" w:rsidRDefault="001D5C72" w:rsidP="008421B7">
            <w:pPr>
              <w:pStyle w:val="42Teilaufgabe"/>
              <w:numPr>
                <w:ilvl w:val="0"/>
                <w:numId w:val="0"/>
              </w:numPr>
              <w:rPr>
                <w:lang w:val="de-DE"/>
              </w:rPr>
            </w:pPr>
            <w:r>
              <w:rPr>
                <w:lang w:val="de-DE"/>
              </w:rPr>
              <w:t>Wachs</w:t>
            </w:r>
          </w:p>
        </w:tc>
        <w:tc>
          <w:tcPr>
            <w:tcW w:w="851" w:type="dxa"/>
          </w:tcPr>
          <w:p w14:paraId="3362730E" w14:textId="3055AEFE" w:rsidR="001D5C72" w:rsidRPr="001D5C72" w:rsidRDefault="001D5C72" w:rsidP="001D5C72">
            <w:pPr>
              <w:pStyle w:val="42Teilaufgabe"/>
              <w:numPr>
                <w:ilvl w:val="0"/>
                <w:numId w:val="0"/>
              </w:numPr>
              <w:rPr>
                <w:rStyle w:val="71Lsungsschrift"/>
              </w:rPr>
            </w:pPr>
            <w:r w:rsidRPr="001D5C72">
              <w:rPr>
                <w:rStyle w:val="71Lsungsschrift"/>
              </w:rPr>
              <w:t>6</w:t>
            </w:r>
            <w:r w:rsidR="00ED0ED1">
              <w:rPr>
                <w:rStyle w:val="71Lsungsschrift"/>
              </w:rPr>
              <w:t>5</w:t>
            </w:r>
          </w:p>
        </w:tc>
        <w:tc>
          <w:tcPr>
            <w:tcW w:w="2268" w:type="dxa"/>
          </w:tcPr>
          <w:p w14:paraId="22045780" w14:textId="0F4353B0" w:rsidR="001D5C72" w:rsidRPr="00F1276D" w:rsidRDefault="001D5C72" w:rsidP="00C82CF0">
            <w:pPr>
              <w:pStyle w:val="42Teilaufgabe"/>
              <w:numPr>
                <w:ilvl w:val="0"/>
                <w:numId w:val="0"/>
              </w:numPr>
              <w:jc w:val="center"/>
              <w:rPr>
                <w:rStyle w:val="71Lsungsschrift"/>
              </w:rPr>
            </w:pPr>
            <w:r w:rsidRPr="00F1276D">
              <w:rPr>
                <w:rStyle w:val="71Lsungsschrift"/>
              </w:rPr>
              <w:t>7</w:t>
            </w:r>
            <w:r w:rsidR="00ED0ED1">
              <w:rPr>
                <w:rStyle w:val="71Lsungsschrift"/>
              </w:rPr>
              <w:t>8</w:t>
            </w:r>
          </w:p>
        </w:tc>
        <w:tc>
          <w:tcPr>
            <w:tcW w:w="2495" w:type="dxa"/>
          </w:tcPr>
          <w:p w14:paraId="6B9F04C2" w14:textId="0C28FA2E" w:rsidR="001D5C72" w:rsidRPr="00F1276D" w:rsidRDefault="00F1276D" w:rsidP="00C82CF0">
            <w:pPr>
              <w:pStyle w:val="42Teilaufgabe"/>
              <w:numPr>
                <w:ilvl w:val="0"/>
                <w:numId w:val="0"/>
              </w:numPr>
              <w:jc w:val="center"/>
              <w:rPr>
                <w:rStyle w:val="71Lsungsschrift"/>
              </w:rPr>
            </w:pPr>
            <w:r w:rsidRPr="00F1276D">
              <w:rPr>
                <w:rStyle w:val="71Lsungsschrift"/>
              </w:rPr>
              <w:t>78</w:t>
            </w:r>
          </w:p>
        </w:tc>
        <w:tc>
          <w:tcPr>
            <w:tcW w:w="1722" w:type="dxa"/>
          </w:tcPr>
          <w:p w14:paraId="4E86731F" w14:textId="58ADDC45" w:rsidR="001D5C72" w:rsidRPr="00F1276D" w:rsidRDefault="00F1276D" w:rsidP="00C82CF0">
            <w:pPr>
              <w:pStyle w:val="42Teilaufgabe"/>
              <w:numPr>
                <w:ilvl w:val="0"/>
                <w:numId w:val="0"/>
              </w:numPr>
              <w:jc w:val="center"/>
              <w:rPr>
                <w:rStyle w:val="71Lsungsschrift"/>
              </w:rPr>
            </w:pPr>
            <w:r w:rsidRPr="00F1276D">
              <w:rPr>
                <w:rStyle w:val="71Lsungsschrift"/>
              </w:rPr>
              <w:t>0,8</w:t>
            </w:r>
          </w:p>
        </w:tc>
      </w:tr>
      <w:tr w:rsidR="001D5C72" w14:paraId="762F5877" w14:textId="77777777" w:rsidTr="0039739F">
        <w:tc>
          <w:tcPr>
            <w:tcW w:w="1270" w:type="dxa"/>
          </w:tcPr>
          <w:p w14:paraId="5011E43F" w14:textId="3A7D3BEA" w:rsidR="001D5C72" w:rsidRDefault="001D5C72" w:rsidP="008421B7">
            <w:pPr>
              <w:pStyle w:val="42Teilaufgabe"/>
              <w:numPr>
                <w:ilvl w:val="0"/>
                <w:numId w:val="0"/>
              </w:numPr>
              <w:rPr>
                <w:lang w:val="de-DE"/>
              </w:rPr>
            </w:pPr>
            <w:r>
              <w:rPr>
                <w:lang w:val="de-DE"/>
              </w:rPr>
              <w:t>Gestein</w:t>
            </w:r>
          </w:p>
        </w:tc>
        <w:tc>
          <w:tcPr>
            <w:tcW w:w="851" w:type="dxa"/>
          </w:tcPr>
          <w:p w14:paraId="7AD4B53E" w14:textId="6171EF9E" w:rsidR="001D5C72" w:rsidRPr="001D5C72" w:rsidRDefault="001D5C72" w:rsidP="001D5C72">
            <w:pPr>
              <w:pStyle w:val="42Teilaufgabe"/>
              <w:numPr>
                <w:ilvl w:val="0"/>
                <w:numId w:val="0"/>
              </w:numPr>
              <w:rPr>
                <w:rStyle w:val="71Lsungsschrift"/>
              </w:rPr>
            </w:pPr>
            <w:r w:rsidRPr="001D5C72">
              <w:rPr>
                <w:rStyle w:val="71Lsungsschrift"/>
              </w:rPr>
              <w:t xml:space="preserve">198 </w:t>
            </w:r>
          </w:p>
        </w:tc>
        <w:tc>
          <w:tcPr>
            <w:tcW w:w="2268" w:type="dxa"/>
          </w:tcPr>
          <w:p w14:paraId="051805C1" w14:textId="24EE34F2" w:rsidR="001D5C72" w:rsidRPr="00F1276D" w:rsidRDefault="001D5C72" w:rsidP="00C82CF0">
            <w:pPr>
              <w:pStyle w:val="42Teilaufgabe"/>
              <w:numPr>
                <w:ilvl w:val="0"/>
                <w:numId w:val="0"/>
              </w:numPr>
              <w:jc w:val="center"/>
              <w:rPr>
                <w:rStyle w:val="71Lsungsschrift"/>
              </w:rPr>
            </w:pPr>
            <w:r w:rsidRPr="00F1276D">
              <w:rPr>
                <w:rStyle w:val="71Lsungsschrift"/>
              </w:rPr>
              <w:t xml:space="preserve">80 </w:t>
            </w:r>
          </w:p>
        </w:tc>
        <w:tc>
          <w:tcPr>
            <w:tcW w:w="2495" w:type="dxa"/>
          </w:tcPr>
          <w:p w14:paraId="596E2CBC" w14:textId="0B7AF219" w:rsidR="001D5C72" w:rsidRPr="00F1276D" w:rsidRDefault="00F1276D" w:rsidP="00C82CF0">
            <w:pPr>
              <w:pStyle w:val="42Teilaufgabe"/>
              <w:numPr>
                <w:ilvl w:val="0"/>
                <w:numId w:val="0"/>
              </w:numPr>
              <w:jc w:val="center"/>
              <w:rPr>
                <w:rStyle w:val="71Lsungsschrift"/>
              </w:rPr>
            </w:pPr>
            <w:r w:rsidRPr="00F1276D">
              <w:rPr>
                <w:rStyle w:val="71Lsungsschrift"/>
              </w:rPr>
              <w:t>80</w:t>
            </w:r>
          </w:p>
        </w:tc>
        <w:tc>
          <w:tcPr>
            <w:tcW w:w="1722" w:type="dxa"/>
          </w:tcPr>
          <w:p w14:paraId="72B71F0E" w14:textId="7874C4E9" w:rsidR="001D5C72" w:rsidRPr="00F1276D" w:rsidRDefault="00F1276D" w:rsidP="00C82CF0">
            <w:pPr>
              <w:pStyle w:val="42Teilaufgabe"/>
              <w:numPr>
                <w:ilvl w:val="0"/>
                <w:numId w:val="0"/>
              </w:numPr>
              <w:jc w:val="center"/>
              <w:rPr>
                <w:rStyle w:val="71Lsungsschrift"/>
              </w:rPr>
            </w:pPr>
            <w:r w:rsidRPr="00F1276D">
              <w:rPr>
                <w:rStyle w:val="71Lsungsschrift"/>
              </w:rPr>
              <w:t>2,5</w:t>
            </w:r>
          </w:p>
        </w:tc>
      </w:tr>
    </w:tbl>
    <w:p w14:paraId="669DB21A" w14:textId="77777777" w:rsidR="008421B7" w:rsidRDefault="008421B7" w:rsidP="007735BE">
      <w:pPr>
        <w:pStyle w:val="42Teilaufgabe"/>
        <w:numPr>
          <w:ilvl w:val="0"/>
          <w:numId w:val="0"/>
        </w:numPr>
        <w:rPr>
          <w:lang w:val="de-DE"/>
        </w:rPr>
      </w:pPr>
    </w:p>
    <w:p w14:paraId="2A0EFDD1" w14:textId="1D25F037" w:rsidR="00631075" w:rsidRDefault="00ED0ED1" w:rsidP="00631075">
      <w:pPr>
        <w:pStyle w:val="42Teilaufgabe"/>
        <w:numPr>
          <w:ilvl w:val="1"/>
          <w:numId w:val="18"/>
        </w:numPr>
        <w:rPr>
          <w:lang w:val="de-DE"/>
        </w:rPr>
      </w:pPr>
      <w:r>
        <w:rPr>
          <w:lang w:val="de-DE"/>
        </w:rPr>
        <w:t xml:space="preserve">Gib an, ob die Probekörper in Wasser schwimmen oder sinken. </w:t>
      </w:r>
      <w:r w:rsidR="00F72C84">
        <w:rPr>
          <w:lang w:val="de-DE"/>
        </w:rPr>
        <w:t xml:space="preserve">Begründe </w:t>
      </w:r>
      <w:r>
        <w:rPr>
          <w:lang w:val="de-DE"/>
        </w:rPr>
        <w:t>mithilfe</w:t>
      </w:r>
      <w:r w:rsidR="00F72C84">
        <w:rPr>
          <w:lang w:val="de-DE"/>
        </w:rPr>
        <w:t xml:space="preserve"> der Dicht</w:t>
      </w:r>
      <w:r w:rsidR="004F080B">
        <w:rPr>
          <w:lang w:val="de-DE"/>
        </w:rPr>
        <w:t>e</w:t>
      </w:r>
      <w:r w:rsidR="009967FD">
        <w:rPr>
          <w:lang w:val="de-DE"/>
        </w:rPr>
        <w:t>.</w:t>
      </w:r>
    </w:p>
    <w:p w14:paraId="1125EE1A" w14:textId="62DFF219" w:rsidR="00526158" w:rsidRDefault="00ED0ED1" w:rsidP="00ED0ED1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>Holz und Wachs schwimmen auf Wasser. Sie</w:t>
      </w:r>
      <w:r w:rsidR="004126CB">
        <w:rPr>
          <w:rStyle w:val="71Lsungsschrift"/>
        </w:rPr>
        <w:t xml:space="preserve"> </w:t>
      </w:r>
      <w:r>
        <w:rPr>
          <w:rStyle w:val="71Lsungsschrift"/>
        </w:rPr>
        <w:t>haben eine</w:t>
      </w:r>
      <w:r w:rsidR="00526158">
        <w:rPr>
          <w:rStyle w:val="71Lsungsschrift"/>
        </w:rPr>
        <w:t xml:space="preserve"> geringer</w:t>
      </w:r>
      <w:r>
        <w:rPr>
          <w:rStyle w:val="71Lsungsschrift"/>
        </w:rPr>
        <w:t>e Dichte</w:t>
      </w:r>
      <w:r w:rsidR="00526158">
        <w:rPr>
          <w:rStyle w:val="71Lsungsschrift"/>
        </w:rPr>
        <w:t xml:space="preserve"> als Wasser. </w:t>
      </w:r>
      <w:r>
        <w:rPr>
          <w:rStyle w:val="71Lsungsschrift"/>
        </w:rPr>
        <w:br/>
        <w:t xml:space="preserve">Das Gestein sinkt nach unten. </w:t>
      </w:r>
      <w:r w:rsidR="00526158">
        <w:rPr>
          <w:rStyle w:val="71Lsungsschrift"/>
        </w:rPr>
        <w:t>Die</w:t>
      </w:r>
      <w:r w:rsidR="00410263">
        <w:rPr>
          <w:rStyle w:val="71Lsungsschrift"/>
        </w:rPr>
        <w:t xml:space="preserve"> D</w:t>
      </w:r>
      <w:r w:rsidR="00526158">
        <w:rPr>
          <w:rStyle w:val="71Lsungsschrift"/>
        </w:rPr>
        <w:t xml:space="preserve">ichte des Gesteins ist größer als die Dichte von Wasser. </w:t>
      </w:r>
    </w:p>
    <w:p w14:paraId="6585CA9E" w14:textId="77777777" w:rsidR="00ED0ED1" w:rsidRPr="00ED0ED1" w:rsidRDefault="00ED0ED1" w:rsidP="00ED0ED1"/>
    <w:p w14:paraId="1C2C0B67" w14:textId="08E95A6A" w:rsidR="00631075" w:rsidRDefault="00D5321F" w:rsidP="00631075">
      <w:pPr>
        <w:pStyle w:val="42Teilaufgabe"/>
        <w:numPr>
          <w:ilvl w:val="1"/>
          <w:numId w:val="18"/>
        </w:numPr>
        <w:rPr>
          <w:lang w:val="de-DE"/>
        </w:rPr>
      </w:pPr>
      <w:r>
        <w:rPr>
          <w:lang w:val="de-DE"/>
        </w:rPr>
        <w:t>Be</w:t>
      </w:r>
      <w:r w:rsidR="00410263">
        <w:rPr>
          <w:lang w:val="de-DE"/>
        </w:rPr>
        <w:t xml:space="preserve">gründe anhand der verdrängten Wassermenge, ob die Probekörper </w:t>
      </w:r>
      <w:r w:rsidR="007B6B80">
        <w:rPr>
          <w:lang w:val="de-DE"/>
        </w:rPr>
        <w:t>schwimmen</w:t>
      </w:r>
      <w:r w:rsidR="00410263">
        <w:rPr>
          <w:lang w:val="de-DE"/>
        </w:rPr>
        <w:t xml:space="preserve"> oder sinken.</w:t>
      </w:r>
    </w:p>
    <w:p w14:paraId="3758DFE8" w14:textId="339FD468" w:rsidR="00C82CF0" w:rsidRDefault="007B6B80" w:rsidP="008A2C19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>Die Probekörper aus</w:t>
      </w:r>
      <w:r w:rsidR="00C82CF0">
        <w:rPr>
          <w:rStyle w:val="71Lsungsschrift"/>
        </w:rPr>
        <w:t xml:space="preserve"> Holz und Wachs </w:t>
      </w:r>
      <w:r>
        <w:rPr>
          <w:rStyle w:val="71Lsungsschrift"/>
        </w:rPr>
        <w:t>sind leichter als das Wasser, dass sie verdrängen.</w:t>
      </w:r>
      <w:r w:rsidR="00C82CF0">
        <w:rPr>
          <w:rStyle w:val="71Lsungsschrift"/>
        </w:rPr>
        <w:t xml:space="preserve"> Die Probekörper schwimmen. </w:t>
      </w:r>
      <w:r>
        <w:rPr>
          <w:rStyle w:val="71Lsungsschrift"/>
        </w:rPr>
        <w:t>Der Probekörper aus Gestein ist schwerer als das Wasser, das er verdrängt</w:t>
      </w:r>
      <w:r w:rsidR="00C82CF0">
        <w:rPr>
          <w:rStyle w:val="71Lsungsschrift"/>
        </w:rPr>
        <w:t>. Er sinkt</w:t>
      </w:r>
      <w:r>
        <w:rPr>
          <w:rStyle w:val="71Lsungsschrift"/>
        </w:rPr>
        <w:t xml:space="preserve"> deshalb im Wasser</w:t>
      </w:r>
      <w:r w:rsidR="00C82CF0">
        <w:rPr>
          <w:rStyle w:val="71Lsungsschrift"/>
        </w:rPr>
        <w:t>.</w:t>
      </w:r>
    </w:p>
    <w:p w14:paraId="2CCE512D" w14:textId="77777777" w:rsidR="004126CB" w:rsidRDefault="004126CB" w:rsidP="007B6B80">
      <w:pPr>
        <w:rPr>
          <w:rStyle w:val="71Lsungsschrift"/>
        </w:rPr>
      </w:pPr>
    </w:p>
    <w:p w14:paraId="700191E8" w14:textId="38F33611" w:rsidR="001947B1" w:rsidRPr="00633E23" w:rsidRDefault="00C82CF0" w:rsidP="001947B1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633E23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Bimsstein </w:t>
      </w:r>
      <w:r w:rsidR="007B6B80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entsteht bei Vulkanausbrüchen. </w:t>
      </w:r>
      <w:r w:rsidR="008A2C19">
        <w:rPr>
          <w:rStyle w:val="71Lsungsschrift"/>
          <w:rFonts w:asciiTheme="minorHAnsi" w:hAnsiTheme="minorHAnsi"/>
          <w:spacing w:val="0"/>
          <w:position w:val="0"/>
          <w:sz w:val="20"/>
        </w:rPr>
        <w:t>Ein Körper aus Bimsstein</w:t>
      </w:r>
      <w:r w:rsidR="007B6B80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</w:t>
      </w:r>
      <w:r w:rsidRPr="00633E23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schwimmt </w:t>
      </w:r>
      <w:r w:rsidR="008A2C19">
        <w:rPr>
          <w:rStyle w:val="71Lsungsschrift"/>
          <w:rFonts w:asciiTheme="minorHAnsi" w:hAnsiTheme="minorHAnsi"/>
          <w:spacing w:val="0"/>
          <w:position w:val="0"/>
          <w:sz w:val="20"/>
        </w:rPr>
        <w:t>auf dem</w:t>
      </w:r>
      <w:r w:rsidR="004126CB" w:rsidRPr="00633E23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Wasser. Begründe, was du über </w:t>
      </w:r>
      <w:r w:rsidR="008A2C19">
        <w:rPr>
          <w:rStyle w:val="71Lsungsschrift"/>
          <w:rFonts w:asciiTheme="minorHAnsi" w:hAnsiTheme="minorHAnsi"/>
          <w:spacing w:val="0"/>
          <w:position w:val="0"/>
          <w:sz w:val="20"/>
        </w:rPr>
        <w:t>seine</w:t>
      </w:r>
      <w:r w:rsidR="004126CB" w:rsidRPr="00633E23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Dichte </w:t>
      </w:r>
      <w:r w:rsidR="008A2C19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und die Masse des </w:t>
      </w:r>
      <w:r w:rsidR="004126CB" w:rsidRPr="00633E23">
        <w:rPr>
          <w:rStyle w:val="71Lsungsschrift"/>
          <w:rFonts w:asciiTheme="minorHAnsi" w:hAnsiTheme="minorHAnsi"/>
          <w:spacing w:val="0"/>
          <w:position w:val="0"/>
          <w:sz w:val="20"/>
        </w:rPr>
        <w:t>verdrängte</w:t>
      </w:r>
      <w:r w:rsidR="008A2C19">
        <w:rPr>
          <w:rStyle w:val="71Lsungsschrift"/>
          <w:rFonts w:asciiTheme="minorHAnsi" w:hAnsiTheme="minorHAnsi"/>
          <w:spacing w:val="0"/>
          <w:position w:val="0"/>
          <w:sz w:val="20"/>
        </w:rPr>
        <w:t>n</w:t>
      </w:r>
      <w:r w:rsidR="00300DF4" w:rsidRPr="00633E23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</w:t>
      </w:r>
      <w:r w:rsidR="004126CB" w:rsidRPr="00633E23">
        <w:rPr>
          <w:rStyle w:val="71Lsungsschrift"/>
          <w:rFonts w:asciiTheme="minorHAnsi" w:hAnsiTheme="minorHAnsi"/>
          <w:spacing w:val="0"/>
          <w:position w:val="0"/>
          <w:sz w:val="20"/>
        </w:rPr>
        <w:t>Wassers aussagen kannst.</w:t>
      </w:r>
    </w:p>
    <w:p w14:paraId="4C7B135E" w14:textId="5C15AEAC" w:rsidR="00D05D5C" w:rsidRPr="00633E23" w:rsidRDefault="004126CB" w:rsidP="008A2C19">
      <w:pPr>
        <w:pStyle w:val="23Zeilenhhemindestens2"/>
        <w:ind w:left="284"/>
        <w:rPr>
          <w:rStyle w:val="71Lsungsschrift"/>
          <w:rFonts w:asciiTheme="minorHAnsi" w:hAnsiTheme="minorHAnsi"/>
          <w:spacing w:val="0"/>
          <w:position w:val="0"/>
          <w:sz w:val="20"/>
        </w:rPr>
      </w:pPr>
      <w:r>
        <w:rPr>
          <w:rStyle w:val="71Lsungsschrift"/>
        </w:rPr>
        <w:t>Da Bimsstein s</w:t>
      </w:r>
      <w:r w:rsidR="00300DF4">
        <w:rPr>
          <w:rStyle w:val="71Lsungsschrift"/>
        </w:rPr>
        <w:t>chwimmt</w:t>
      </w:r>
      <w:r w:rsidR="008A2C19">
        <w:rPr>
          <w:rStyle w:val="71Lsungsschrift"/>
        </w:rPr>
        <w:t>,</w:t>
      </w:r>
      <w:r>
        <w:rPr>
          <w:rStyle w:val="71Lsungsschrift"/>
        </w:rPr>
        <w:t xml:space="preserve"> ist </w:t>
      </w:r>
      <w:r w:rsidR="00840C99">
        <w:rPr>
          <w:rStyle w:val="71Lsungsschrift"/>
        </w:rPr>
        <w:t>seine</w:t>
      </w:r>
      <w:r>
        <w:rPr>
          <w:rStyle w:val="71Lsungsschrift"/>
        </w:rPr>
        <w:t xml:space="preserve"> Dichte </w:t>
      </w:r>
      <w:r w:rsidR="008A2C19">
        <w:rPr>
          <w:rStyle w:val="71Lsungsschrift"/>
        </w:rPr>
        <w:t xml:space="preserve">kleiner als 1 </w:t>
      </w:r>
      <m:oMath>
        <m:f>
          <m:fPr>
            <m:ctrlPr>
              <w:rPr>
                <w:rFonts w:ascii="Cambria Math" w:eastAsiaTheme="minorHAnsi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</m:num>
          <m:den>
            <m:sSup>
              <m:sSupPr>
                <m:ctrlPr>
                  <w:rPr>
                    <w:rFonts w:ascii="Cambria Math" w:eastAsiaTheme="minorHAnsi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A7217D">
        <w:rPr>
          <w:rStyle w:val="71Lsungsschrift"/>
        </w:rPr>
        <w:t xml:space="preserve">. </w:t>
      </w:r>
      <w:r w:rsidR="008A2C19">
        <w:rPr>
          <w:rStyle w:val="71Lsungsschrift"/>
        </w:rPr>
        <w:t>Der Körper aus Bimsstein ist leichter als das von ihm verdrängte Wasser.</w:t>
      </w:r>
      <w:r w:rsidR="00A7217D">
        <w:rPr>
          <w:rStyle w:val="71Lsungsschrift"/>
        </w:rPr>
        <w:t xml:space="preserve"> </w:t>
      </w:r>
    </w:p>
    <w:sectPr w:rsidR="00D05D5C" w:rsidRPr="00633E23" w:rsidSect="008C6990">
      <w:headerReference w:type="default" r:id="rId10"/>
      <w:footerReference w:type="default" r:id="rId11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BD23" w14:textId="77777777" w:rsidR="00ED48DF" w:rsidRDefault="00ED48DF" w:rsidP="00DF2C2F">
      <w:pPr>
        <w:spacing w:line="240" w:lineRule="auto"/>
      </w:pPr>
      <w:r>
        <w:separator/>
      </w:r>
    </w:p>
  </w:endnote>
  <w:endnote w:type="continuationSeparator" w:id="0">
    <w:p w14:paraId="1A642D01" w14:textId="77777777" w:rsidR="00ED48DF" w:rsidRDefault="00ED48DF" w:rsidP="00DF2C2F">
      <w:pPr>
        <w:spacing w:line="240" w:lineRule="auto"/>
      </w:pPr>
      <w:r>
        <w:continuationSeparator/>
      </w:r>
    </w:p>
  </w:endnote>
  <w:endnote w:type="continuationNotice" w:id="1">
    <w:p w14:paraId="1C12E40F" w14:textId="77777777" w:rsidR="00ED48DF" w:rsidRDefault="00ED48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743A0144" w:rsidR="00864FDB" w:rsidRPr="00C14BBE" w:rsidRDefault="00633E23" w:rsidP="00346C18">
          <w:pPr>
            <w:pStyle w:val="Fuzeile"/>
          </w:pPr>
          <w:r>
            <w:t xml:space="preserve">Autor: Dr. </w:t>
          </w:r>
          <w:r w:rsidR="00346C18">
            <w:t>Alexander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BD140CD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633E23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BD140CD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633E23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14C6" w14:textId="77777777" w:rsidR="00ED48DF" w:rsidRDefault="00ED48DF" w:rsidP="00DF2C2F">
      <w:pPr>
        <w:spacing w:line="240" w:lineRule="auto"/>
      </w:pPr>
      <w:r>
        <w:separator/>
      </w:r>
    </w:p>
  </w:footnote>
  <w:footnote w:type="continuationSeparator" w:id="0">
    <w:p w14:paraId="65C8B679" w14:textId="77777777" w:rsidR="00ED48DF" w:rsidRDefault="00ED48DF" w:rsidP="00DF2C2F">
      <w:pPr>
        <w:spacing w:line="240" w:lineRule="auto"/>
      </w:pPr>
      <w:r>
        <w:continuationSeparator/>
      </w:r>
    </w:p>
  </w:footnote>
  <w:footnote w:type="continuationNotice" w:id="1">
    <w:p w14:paraId="75358FA7" w14:textId="77777777" w:rsidR="00ED48DF" w:rsidRDefault="00ED48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75F9A4F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095C1B5D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633E23">
      <w:t>Mechanik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group w14:anchorId="6D7EBB11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9.9pt;height:9.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88" type="#_x0000_t75" style="width:9.9pt;height:9.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89" type="#_x0000_t75" style="width:9.2pt;height:9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numPicBullet w:numPicBulletId="3">
    <w:pict>
      <v:shape id="_x0000_i1090" type="#_x0000_t75" style="width:9.55pt;height:9.5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" o:bullet="t">
        <v:imagedata r:id="rId4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1F74"/>
    <w:multiLevelType w:val="hybridMultilevel"/>
    <w:tmpl w:val="FA1EFA36"/>
    <w:lvl w:ilvl="0" w:tplc="9DE255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5"/>
  </w:num>
  <w:num w:numId="2" w16cid:durableId="1276332969">
    <w:abstractNumId w:val="9"/>
  </w:num>
  <w:num w:numId="3" w16cid:durableId="1316910386">
    <w:abstractNumId w:val="14"/>
  </w:num>
  <w:num w:numId="4" w16cid:durableId="1824276559">
    <w:abstractNumId w:val="6"/>
  </w:num>
  <w:num w:numId="5" w16cid:durableId="1802843698">
    <w:abstractNumId w:val="13"/>
  </w:num>
  <w:num w:numId="6" w16cid:durableId="1563636364">
    <w:abstractNumId w:val="12"/>
  </w:num>
  <w:num w:numId="7" w16cid:durableId="1862619610">
    <w:abstractNumId w:val="3"/>
  </w:num>
  <w:num w:numId="8" w16cid:durableId="1015620565">
    <w:abstractNumId w:val="5"/>
  </w:num>
  <w:num w:numId="9" w16cid:durableId="1056665195">
    <w:abstractNumId w:val="8"/>
  </w:num>
  <w:num w:numId="10" w16cid:durableId="1422678340">
    <w:abstractNumId w:val="2"/>
  </w:num>
  <w:num w:numId="11" w16cid:durableId="493226341">
    <w:abstractNumId w:val="4"/>
  </w:num>
  <w:num w:numId="12" w16cid:durableId="1221554853">
    <w:abstractNumId w:val="10"/>
  </w:num>
  <w:num w:numId="13" w16cid:durableId="1346715392">
    <w:abstractNumId w:val="0"/>
  </w:num>
  <w:num w:numId="14" w16cid:durableId="854617129">
    <w:abstractNumId w:val="11"/>
  </w:num>
  <w:num w:numId="15" w16cid:durableId="682513032">
    <w:abstractNumId w:val="7"/>
  </w:num>
  <w:num w:numId="16" w16cid:durableId="2322798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60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22F"/>
    <w:rsid w:val="00066EF9"/>
    <w:rsid w:val="00070817"/>
    <w:rsid w:val="00075EF0"/>
    <w:rsid w:val="00076351"/>
    <w:rsid w:val="00076BA6"/>
    <w:rsid w:val="00077CC5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19FD"/>
    <w:rsid w:val="000F77F3"/>
    <w:rsid w:val="000F7ACF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47B1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1A58"/>
    <w:rsid w:val="001C2A62"/>
    <w:rsid w:val="001C33F8"/>
    <w:rsid w:val="001C485C"/>
    <w:rsid w:val="001C4E63"/>
    <w:rsid w:val="001C5B5E"/>
    <w:rsid w:val="001C5F8E"/>
    <w:rsid w:val="001C77D9"/>
    <w:rsid w:val="001D5C72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7AFF"/>
    <w:rsid w:val="00204526"/>
    <w:rsid w:val="00210D74"/>
    <w:rsid w:val="002113AC"/>
    <w:rsid w:val="00212948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519EE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11A6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173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A71"/>
    <w:rsid w:val="002D5BB3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E5468"/>
    <w:rsid w:val="002F0822"/>
    <w:rsid w:val="002F12A5"/>
    <w:rsid w:val="002F1B5A"/>
    <w:rsid w:val="002F1BEC"/>
    <w:rsid w:val="002F22FD"/>
    <w:rsid w:val="002F2302"/>
    <w:rsid w:val="002F69F0"/>
    <w:rsid w:val="00300DF4"/>
    <w:rsid w:val="00300E98"/>
    <w:rsid w:val="00301383"/>
    <w:rsid w:val="00301536"/>
    <w:rsid w:val="003045E9"/>
    <w:rsid w:val="0030469D"/>
    <w:rsid w:val="00304F0C"/>
    <w:rsid w:val="00305F2C"/>
    <w:rsid w:val="00307699"/>
    <w:rsid w:val="003107E0"/>
    <w:rsid w:val="003119E3"/>
    <w:rsid w:val="00311A70"/>
    <w:rsid w:val="003134F5"/>
    <w:rsid w:val="0031372F"/>
    <w:rsid w:val="0031374B"/>
    <w:rsid w:val="00322BE8"/>
    <w:rsid w:val="003248FF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6C18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9739F"/>
    <w:rsid w:val="003A2AEC"/>
    <w:rsid w:val="003A2C69"/>
    <w:rsid w:val="003A6FE0"/>
    <w:rsid w:val="003A7E21"/>
    <w:rsid w:val="003B06D9"/>
    <w:rsid w:val="003B3FDB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0595"/>
    <w:rsid w:val="00404820"/>
    <w:rsid w:val="0040552A"/>
    <w:rsid w:val="00407F82"/>
    <w:rsid w:val="00410263"/>
    <w:rsid w:val="00410E4A"/>
    <w:rsid w:val="004126CB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24FB"/>
    <w:rsid w:val="004D0854"/>
    <w:rsid w:val="004D1E0D"/>
    <w:rsid w:val="004D3B7E"/>
    <w:rsid w:val="004D3C5C"/>
    <w:rsid w:val="004E0C7A"/>
    <w:rsid w:val="004E4D4C"/>
    <w:rsid w:val="004E7A9A"/>
    <w:rsid w:val="004E7B73"/>
    <w:rsid w:val="004F080B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52E2"/>
    <w:rsid w:val="00506155"/>
    <w:rsid w:val="005061DC"/>
    <w:rsid w:val="00507A75"/>
    <w:rsid w:val="00516E10"/>
    <w:rsid w:val="00524C00"/>
    <w:rsid w:val="0052542A"/>
    <w:rsid w:val="00526158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6BB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3A6B"/>
    <w:rsid w:val="00595C1E"/>
    <w:rsid w:val="005A2611"/>
    <w:rsid w:val="005A293B"/>
    <w:rsid w:val="005A2A16"/>
    <w:rsid w:val="005A2C46"/>
    <w:rsid w:val="005A2D98"/>
    <w:rsid w:val="005B13A2"/>
    <w:rsid w:val="005B5683"/>
    <w:rsid w:val="005B5D0A"/>
    <w:rsid w:val="005C19FB"/>
    <w:rsid w:val="005C3DF9"/>
    <w:rsid w:val="005C6AC6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0FAB"/>
    <w:rsid w:val="0060219C"/>
    <w:rsid w:val="00604FF5"/>
    <w:rsid w:val="00610480"/>
    <w:rsid w:val="006110A1"/>
    <w:rsid w:val="006120A3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3E23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4F1A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199C"/>
    <w:rsid w:val="006A21AE"/>
    <w:rsid w:val="006A35A9"/>
    <w:rsid w:val="006A5540"/>
    <w:rsid w:val="006A6072"/>
    <w:rsid w:val="006B3193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0AC7"/>
    <w:rsid w:val="00771E4C"/>
    <w:rsid w:val="00772590"/>
    <w:rsid w:val="007735BE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9710C"/>
    <w:rsid w:val="007A15DC"/>
    <w:rsid w:val="007A2297"/>
    <w:rsid w:val="007A3178"/>
    <w:rsid w:val="007A405C"/>
    <w:rsid w:val="007A415C"/>
    <w:rsid w:val="007A43AC"/>
    <w:rsid w:val="007A7DD4"/>
    <w:rsid w:val="007B3BCB"/>
    <w:rsid w:val="007B5597"/>
    <w:rsid w:val="007B69A4"/>
    <w:rsid w:val="007B6B80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0C99"/>
    <w:rsid w:val="008421B7"/>
    <w:rsid w:val="00842821"/>
    <w:rsid w:val="00843A5E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2C19"/>
    <w:rsid w:val="008B05FF"/>
    <w:rsid w:val="008B0C96"/>
    <w:rsid w:val="008B12E2"/>
    <w:rsid w:val="008B4DA5"/>
    <w:rsid w:val="008B5CA5"/>
    <w:rsid w:val="008B6089"/>
    <w:rsid w:val="008C6990"/>
    <w:rsid w:val="008D12FF"/>
    <w:rsid w:val="008D1D89"/>
    <w:rsid w:val="008D3ADE"/>
    <w:rsid w:val="008D425E"/>
    <w:rsid w:val="008E1813"/>
    <w:rsid w:val="008E2552"/>
    <w:rsid w:val="008E3CEA"/>
    <w:rsid w:val="008E4E69"/>
    <w:rsid w:val="008E7A9F"/>
    <w:rsid w:val="008F1F78"/>
    <w:rsid w:val="008F2131"/>
    <w:rsid w:val="008F4AD0"/>
    <w:rsid w:val="008F6092"/>
    <w:rsid w:val="00901A76"/>
    <w:rsid w:val="00902012"/>
    <w:rsid w:val="0090441D"/>
    <w:rsid w:val="0090544B"/>
    <w:rsid w:val="009065BF"/>
    <w:rsid w:val="00906E98"/>
    <w:rsid w:val="00911110"/>
    <w:rsid w:val="00914662"/>
    <w:rsid w:val="009179F5"/>
    <w:rsid w:val="00927A08"/>
    <w:rsid w:val="00931CBB"/>
    <w:rsid w:val="009326DA"/>
    <w:rsid w:val="009327B5"/>
    <w:rsid w:val="009358D8"/>
    <w:rsid w:val="00937055"/>
    <w:rsid w:val="00937C97"/>
    <w:rsid w:val="00937CE6"/>
    <w:rsid w:val="00940214"/>
    <w:rsid w:val="00945586"/>
    <w:rsid w:val="009460C1"/>
    <w:rsid w:val="009463AB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7FD"/>
    <w:rsid w:val="00996C72"/>
    <w:rsid w:val="00997719"/>
    <w:rsid w:val="009A274A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D7F43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16"/>
    <w:rsid w:val="00A02877"/>
    <w:rsid w:val="00A03288"/>
    <w:rsid w:val="00A036C8"/>
    <w:rsid w:val="00A03DE0"/>
    <w:rsid w:val="00A0480E"/>
    <w:rsid w:val="00A119B6"/>
    <w:rsid w:val="00A1376F"/>
    <w:rsid w:val="00A16D0C"/>
    <w:rsid w:val="00A2139D"/>
    <w:rsid w:val="00A21E25"/>
    <w:rsid w:val="00A22828"/>
    <w:rsid w:val="00A232EF"/>
    <w:rsid w:val="00A23F5B"/>
    <w:rsid w:val="00A25462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043B"/>
    <w:rsid w:val="00A7217D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86DCA"/>
    <w:rsid w:val="00B900DA"/>
    <w:rsid w:val="00B90BFD"/>
    <w:rsid w:val="00B969E3"/>
    <w:rsid w:val="00B97800"/>
    <w:rsid w:val="00BA021B"/>
    <w:rsid w:val="00BA141D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0957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2739"/>
    <w:rsid w:val="00C03935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28E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67157"/>
    <w:rsid w:val="00C704D1"/>
    <w:rsid w:val="00C7102B"/>
    <w:rsid w:val="00C751E5"/>
    <w:rsid w:val="00C75E74"/>
    <w:rsid w:val="00C77634"/>
    <w:rsid w:val="00C81B6D"/>
    <w:rsid w:val="00C82C95"/>
    <w:rsid w:val="00C82CF0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B61A2"/>
    <w:rsid w:val="00CC00AF"/>
    <w:rsid w:val="00CC24BE"/>
    <w:rsid w:val="00CC3249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0857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5321F"/>
    <w:rsid w:val="00D6033B"/>
    <w:rsid w:val="00D611F7"/>
    <w:rsid w:val="00D659FE"/>
    <w:rsid w:val="00D66734"/>
    <w:rsid w:val="00D704F6"/>
    <w:rsid w:val="00D712F9"/>
    <w:rsid w:val="00D72B2B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5845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E61FC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5D14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0ED1"/>
    <w:rsid w:val="00ED3FB5"/>
    <w:rsid w:val="00ED48DF"/>
    <w:rsid w:val="00EE174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EF5B64"/>
    <w:rsid w:val="00F06A35"/>
    <w:rsid w:val="00F06C17"/>
    <w:rsid w:val="00F07CBC"/>
    <w:rsid w:val="00F07CC2"/>
    <w:rsid w:val="00F1276D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2C84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071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sv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svg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1106</Characters>
  <Application>Microsoft Office Word</Application>
  <DocSecurity>0</DocSecurity>
  <Lines>44</Lines>
  <Paragraphs>12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2025-02-05T12:54:00Z</dcterms:created>
  <dcterms:modified xsi:type="dcterms:W3CDTF">2025-02-05T12:54:00Z</dcterms:modified>
</cp:coreProperties>
</file>