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0EFF38F3" w:rsidR="009B6E5D" w:rsidRDefault="002F17C4" w:rsidP="009B6E5D">
      <w:pPr>
        <w:pStyle w:val="berschrift1"/>
      </w:pPr>
      <w:r>
        <w:rPr>
          <w:noProof/>
        </w:rPr>
        <w:t xml:space="preserve">Reihenschaltung von </w:t>
      </w:r>
      <w:r w:rsidR="00981BBA">
        <w:rPr>
          <w:noProof/>
        </w:rPr>
        <w:t>L</w:t>
      </w:r>
      <w:r>
        <w:rPr>
          <w:noProof/>
        </w:rPr>
        <w:t>ampen</w:t>
      </w:r>
      <w:r w:rsidR="00631D9D" w:rsidRPr="00631D9D">
        <w:rPr>
          <w:noProof/>
        </w:rPr>
        <w:t xml:space="preserve"> </w:t>
      </w:r>
    </w:p>
    <w:p w14:paraId="49306899" w14:textId="3B424882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612A84AB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378F24C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091A8EAE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C05F0C">
        <w:trPr>
          <w:trHeight w:val="10213"/>
        </w:trPr>
        <w:tc>
          <w:tcPr>
            <w:tcW w:w="4587" w:type="dxa"/>
            <w:shd w:val="clear" w:color="auto" w:fill="auto"/>
          </w:tcPr>
          <w:p w14:paraId="2D0F6980" w14:textId="6518303D" w:rsidR="009F654E" w:rsidRDefault="00C05F0C" w:rsidP="004667B1">
            <w:pPr>
              <w:pStyle w:val="41Aufgabe"/>
            </w:pPr>
            <w:r>
              <w:t>Tipps</w:t>
            </w:r>
          </w:p>
          <w:p w14:paraId="59114171" w14:textId="4989BF97" w:rsidR="00A205D5" w:rsidRPr="004667B1" w:rsidRDefault="00193A77" w:rsidP="00567E82">
            <w:pPr>
              <w:pStyle w:val="42Teilaufgabe"/>
              <w:rPr>
                <w:rStyle w:val="71Lsungsschrift"/>
                <w:rFonts w:asciiTheme="minorHAnsi" w:hAnsiTheme="minorHAnsi"/>
                <w:b/>
                <w:bCs/>
                <w:spacing w:val="0"/>
                <w:position w:val="0"/>
                <w:sz w:val="20"/>
              </w:rPr>
            </w:pPr>
            <w:r w:rsidRPr="004667B1">
              <w:rPr>
                <w:lang w:val="de-DE"/>
              </w:rPr>
              <w:t xml:space="preserve">Die folgenden Bauteile </w:t>
            </w:r>
            <w:r w:rsidR="007515DF" w:rsidRPr="004667B1">
              <w:rPr>
                <w:lang w:val="de-DE"/>
              </w:rPr>
              <w:t>gehören zum Stromkreis</w:t>
            </w:r>
            <w:r w:rsidRPr="004667B1">
              <w:rPr>
                <w:lang w:val="de-DE"/>
              </w:rPr>
              <w:t>: Netz</w:t>
            </w:r>
            <w:r w:rsidR="007515DF" w:rsidRPr="004667B1">
              <w:rPr>
                <w:lang w:val="de-DE"/>
              </w:rPr>
              <w:t>gerät</w:t>
            </w:r>
            <w:r w:rsidRPr="004667B1">
              <w:rPr>
                <w:lang w:val="de-DE"/>
              </w:rPr>
              <w:t xml:space="preserve">, </w:t>
            </w:r>
            <w:r w:rsidR="00981BBA" w:rsidRPr="004667B1">
              <w:rPr>
                <w:lang w:val="de-DE"/>
              </w:rPr>
              <w:t>L</w:t>
            </w:r>
            <w:r w:rsidRPr="004667B1">
              <w:rPr>
                <w:lang w:val="de-DE"/>
              </w:rPr>
              <w:t xml:space="preserve">ampe 1, </w:t>
            </w:r>
            <w:r w:rsidR="00981BBA" w:rsidRPr="004667B1">
              <w:rPr>
                <w:lang w:val="de-DE"/>
              </w:rPr>
              <w:t>L</w:t>
            </w:r>
            <w:r w:rsidRPr="004667B1">
              <w:rPr>
                <w:lang w:val="de-DE"/>
              </w:rPr>
              <w:t>ampe</w:t>
            </w:r>
            <w:r w:rsidR="00F01332" w:rsidRPr="004667B1">
              <w:rPr>
                <w:lang w:val="de-DE"/>
              </w:rPr>
              <w:t xml:space="preserve"> 2</w:t>
            </w:r>
            <w:r w:rsidRPr="004667B1">
              <w:rPr>
                <w:lang w:val="de-DE"/>
              </w:rPr>
              <w:t xml:space="preserve">, </w:t>
            </w:r>
            <w:r w:rsidR="007515DF" w:rsidRPr="004667B1">
              <w:rPr>
                <w:lang w:val="de-DE"/>
              </w:rPr>
              <w:t>Messgerät für Spannung</w:t>
            </w:r>
            <w:r w:rsidRPr="004667B1">
              <w:rPr>
                <w:lang w:val="de-DE"/>
              </w:rPr>
              <w:t>.</w:t>
            </w:r>
          </w:p>
          <w:p w14:paraId="187DE943" w14:textId="2996AB10" w:rsidR="008B550E" w:rsidRDefault="008B550E" w:rsidP="000640B3">
            <w:pPr>
              <w:pStyle w:val="42Teilaufgabe"/>
              <w:rPr>
                <w:lang w:val="de-DE"/>
              </w:rPr>
            </w:pP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Erster</w:t>
            </w:r>
            <w:r w:rsidR="00FE6FA4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</w:t>
            </w: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Tipp: </w:t>
            </w:r>
            <w:r w:rsidRPr="000640B3">
              <w:rPr>
                <w:lang w:val="de-DE"/>
              </w:rPr>
              <w:t>Sieh di</w:t>
            </w:r>
            <w:r w:rsidR="00A30D42" w:rsidRPr="000640B3">
              <w:rPr>
                <w:lang w:val="de-DE"/>
              </w:rPr>
              <w:t>r</w:t>
            </w:r>
            <w:r w:rsidRPr="000640B3">
              <w:rPr>
                <w:lang w:val="de-DE"/>
              </w:rPr>
              <w:t xml:space="preserve"> das Video noch einmal</w:t>
            </w:r>
            <w:r w:rsidR="00D86985" w:rsidRPr="000640B3">
              <w:rPr>
                <w:lang w:val="de-DE"/>
              </w:rPr>
              <w:t xml:space="preserve"> an. </w:t>
            </w:r>
            <w:r w:rsidRPr="000640B3">
              <w:rPr>
                <w:lang w:val="de-DE"/>
              </w:rPr>
              <w:t>Übern</w:t>
            </w:r>
            <w:r w:rsidR="008062A2" w:rsidRPr="000640B3">
              <w:rPr>
                <w:lang w:val="de-DE"/>
              </w:rPr>
              <w:t>imm</w:t>
            </w:r>
            <w:r w:rsidRPr="000640B3">
              <w:rPr>
                <w:lang w:val="de-DE"/>
              </w:rPr>
              <w:t xml:space="preserve"> die gemessene</w:t>
            </w:r>
            <w:r w:rsidR="00D61128" w:rsidRPr="000640B3">
              <w:rPr>
                <w:lang w:val="de-DE"/>
              </w:rPr>
              <w:t>n</w:t>
            </w:r>
            <w:r w:rsidRPr="000640B3">
              <w:rPr>
                <w:lang w:val="de-DE"/>
              </w:rPr>
              <w:t xml:space="preserve"> Spannung</w:t>
            </w:r>
            <w:r w:rsidR="00D61128" w:rsidRPr="000640B3">
              <w:rPr>
                <w:lang w:val="de-DE"/>
              </w:rPr>
              <w:t>en</w:t>
            </w:r>
            <w:r w:rsidR="0025109F">
              <w:rPr>
                <w:lang w:val="de-DE"/>
              </w:rPr>
              <w:t xml:space="preserve">. </w:t>
            </w:r>
            <w:r w:rsidRPr="000640B3">
              <w:rPr>
                <w:lang w:val="de-DE"/>
              </w:rPr>
              <w:t xml:space="preserve">Überlege, welcher Zusammenhang zwischen den </w:t>
            </w:r>
            <w:r w:rsidR="00E0415F">
              <w:rPr>
                <w:lang w:val="de-DE"/>
              </w:rPr>
              <w:t xml:space="preserve">drei gemessenen </w:t>
            </w:r>
            <w:r w:rsidRPr="000640B3">
              <w:rPr>
                <w:lang w:val="de-DE"/>
              </w:rPr>
              <w:t>Spannungen besteh</w:t>
            </w:r>
            <w:r w:rsidR="002C34A2" w:rsidRPr="000640B3">
              <w:rPr>
                <w:lang w:val="de-DE"/>
              </w:rPr>
              <w:t>en könnte</w:t>
            </w:r>
            <w:r w:rsidRPr="000640B3">
              <w:rPr>
                <w:lang w:val="de-DE"/>
              </w:rPr>
              <w:t>.</w:t>
            </w:r>
          </w:p>
          <w:p w14:paraId="53066091" w14:textId="77777777" w:rsidR="008667F9" w:rsidRDefault="008667F9" w:rsidP="004D70D1"/>
          <w:p w14:paraId="41C55C7F" w14:textId="77777777" w:rsidR="004D70D1" w:rsidRDefault="004D70D1" w:rsidP="004D70D1"/>
          <w:p w14:paraId="389E4D5E" w14:textId="77777777" w:rsidR="00EC6EDA" w:rsidRDefault="00EC6EDA" w:rsidP="004D70D1"/>
          <w:p w14:paraId="2E647D9D" w14:textId="77777777" w:rsidR="004D70D1" w:rsidRDefault="004D70D1" w:rsidP="004D70D1"/>
          <w:p w14:paraId="009BACC4" w14:textId="37C88AA2" w:rsidR="0025109F" w:rsidRPr="00AC5088" w:rsidRDefault="00BB032B" w:rsidP="004D70D1">
            <w:pPr>
              <w:pStyle w:val="42Teilaufgabe"/>
              <w:rPr>
                <w:lang w:val="de-DE"/>
              </w:rPr>
            </w:pPr>
            <w:r w:rsidRPr="00AC5088">
              <w:rPr>
                <w:lang w:val="de-DE"/>
              </w:rPr>
              <w:t>Erster Tipp</w:t>
            </w:r>
            <w:r w:rsidR="00AC5088" w:rsidRPr="00AC5088">
              <w:rPr>
                <w:lang w:val="de-DE"/>
              </w:rPr>
              <w:t>: Achte darauf, w</w:t>
            </w:r>
            <w:r w:rsidR="00AC5088">
              <w:rPr>
                <w:lang w:val="de-DE"/>
              </w:rPr>
              <w:t>ie die beiden Lampen und das Netzgerät</w:t>
            </w:r>
            <w:r w:rsidR="00C23FEF">
              <w:rPr>
                <w:lang w:val="de-DE"/>
              </w:rPr>
              <w:t xml:space="preserve"> geschaltet sind und zeichne den Stromkreis. Ergänze dann das Messgerät</w:t>
            </w:r>
            <w:r w:rsidR="00D315F2">
              <w:rPr>
                <w:lang w:val="de-DE"/>
              </w:rPr>
              <w:t>. Es ist im Foto mit den schwarzen Kabeln</w:t>
            </w:r>
            <w:r w:rsidR="005B65B5">
              <w:rPr>
                <w:lang w:val="de-DE"/>
              </w:rPr>
              <w:t xml:space="preserve"> angeschlossen.</w:t>
            </w:r>
          </w:p>
          <w:p w14:paraId="15A29FCB" w14:textId="46CDAFC9" w:rsidR="00D55625" w:rsidRDefault="00D55625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0D59576C" w14:textId="77777777" w:rsidR="00A35C6D" w:rsidRDefault="00A35C6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196FAB53" w14:textId="77777777" w:rsidR="00A35C6D" w:rsidRDefault="00A35C6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2E4AE1D1" w14:textId="77777777" w:rsidR="00A35C6D" w:rsidRDefault="00A35C6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050A20B6" w14:textId="77777777" w:rsidR="00A35C6D" w:rsidRDefault="00A35C6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369F68FA" w14:textId="77777777" w:rsidR="00A35C6D" w:rsidRDefault="00A35C6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1EB3E347" w14:textId="77777777" w:rsidR="00A35C6D" w:rsidRPr="004E6D68" w:rsidRDefault="00A35C6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72D95E18" w14:textId="18007504" w:rsidR="00A30D42" w:rsidRPr="004E6D68" w:rsidRDefault="00D008EC" w:rsidP="00A35C6D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A30D42" w:rsidRPr="004E6D68">
              <w:rPr>
                <w:lang w:val="de-DE"/>
              </w:rPr>
              <w:t xml:space="preserve">Sieh dir das Video </w:t>
            </w:r>
            <w:r w:rsidR="00A30D42" w:rsidRPr="000446D0">
              <w:rPr>
                <w:lang w:val="de-DE"/>
              </w:rPr>
              <w:t>noch</w:t>
            </w:r>
            <w:r w:rsidR="00A30D42" w:rsidRPr="004E6D68">
              <w:rPr>
                <w:lang w:val="de-DE"/>
              </w:rPr>
              <w:t xml:space="preserve"> einmal genau an</w:t>
            </w:r>
            <w:r w:rsidR="00093AE1">
              <w:rPr>
                <w:lang w:val="de-DE"/>
              </w:rPr>
              <w:t>.</w:t>
            </w:r>
            <w:r w:rsidR="000446D0">
              <w:rPr>
                <w:lang w:val="de-DE"/>
              </w:rPr>
              <w:t xml:space="preserve"> </w:t>
            </w:r>
            <w:r w:rsidR="00093AE1">
              <w:rPr>
                <w:lang w:val="de-DE"/>
              </w:rPr>
              <w:t>V</w:t>
            </w:r>
            <w:r w:rsidR="000446D0">
              <w:rPr>
                <w:lang w:val="de-DE"/>
              </w:rPr>
              <w:t xml:space="preserve">ergleiche die Helligkeit der </w:t>
            </w:r>
            <w:r w:rsidR="00093AE1">
              <w:rPr>
                <w:lang w:val="de-DE"/>
              </w:rPr>
              <w:t>Lampen</w:t>
            </w:r>
            <w:r w:rsidR="00E8564D">
              <w:rPr>
                <w:lang w:val="de-DE"/>
              </w:rPr>
              <w:t xml:space="preserve"> sowie die Spannungen, die an den Lampen gemessen wurden.</w:t>
            </w:r>
          </w:p>
          <w:p w14:paraId="7360F327" w14:textId="0A13F086" w:rsidR="0038053D" w:rsidRPr="00BB75B9" w:rsidRDefault="00CE39EE" w:rsidP="00BB75B9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6F6977" w:rsidRPr="006F6977">
              <w:rPr>
                <w:lang w:val="de-DE"/>
              </w:rPr>
              <w:t>Welche Auswirkungen</w:t>
            </w:r>
            <w:r w:rsidR="007050D6">
              <w:rPr>
                <w:lang w:val="de-DE"/>
              </w:rPr>
              <w:t xml:space="preserve"> hat es</w:t>
            </w:r>
            <w:r w:rsidR="006F6977" w:rsidRPr="006F6977">
              <w:rPr>
                <w:lang w:val="de-DE"/>
              </w:rPr>
              <w:t xml:space="preserve"> a</w:t>
            </w:r>
            <w:r w:rsidR="006F6977">
              <w:rPr>
                <w:lang w:val="de-DE"/>
              </w:rPr>
              <w:t>u</w:t>
            </w:r>
            <w:r w:rsidR="005A41F3">
              <w:rPr>
                <w:lang w:val="de-DE"/>
              </w:rPr>
              <w:t>f den Stromkreis</w:t>
            </w:r>
            <w:r w:rsidR="00254093">
              <w:rPr>
                <w:lang w:val="de-DE"/>
              </w:rPr>
              <w:t xml:space="preserve"> und die andere Lampe</w:t>
            </w:r>
            <w:r w:rsidR="005A41F3">
              <w:rPr>
                <w:lang w:val="de-DE"/>
              </w:rPr>
              <w:t>, wenn eine Lampe</w:t>
            </w:r>
            <w:r w:rsidR="007050D6">
              <w:rPr>
                <w:lang w:val="de-DE"/>
              </w:rPr>
              <w:t xml:space="preserve"> defekt ist?</w:t>
            </w:r>
          </w:p>
        </w:tc>
        <w:tc>
          <w:tcPr>
            <w:tcW w:w="4587" w:type="dxa"/>
            <w:shd w:val="clear" w:color="auto" w:fill="auto"/>
          </w:tcPr>
          <w:p w14:paraId="0EBFFD8F" w14:textId="6BD45257" w:rsidR="004C7229" w:rsidRPr="00BB75B9" w:rsidRDefault="00C05F0C" w:rsidP="00A35C6D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2A49D8A2" w14:textId="76E32712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33D76464" w14:textId="09FD682B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414FB927" w14:textId="02733FD7" w:rsidR="008972D3" w:rsidRDefault="008972D3" w:rsidP="00CF1117"/>
          <w:p w14:paraId="43A2EF4D" w14:textId="54DB19F9" w:rsidR="008B550E" w:rsidRPr="00C42887" w:rsidRDefault="008B550E" w:rsidP="00C42887">
            <w:pPr>
              <w:pStyle w:val="42Teilaufgabe"/>
              <w:numPr>
                <w:ilvl w:val="1"/>
                <w:numId w:val="27"/>
              </w:numPr>
              <w:rPr>
                <w:lang w:val="de-DE"/>
              </w:rPr>
            </w:pPr>
            <w:r w:rsidRPr="00C42887">
              <w:rPr>
                <w:lang w:val="de-DE"/>
              </w:rPr>
              <w:t>Zweiter Tipp:</w:t>
            </w:r>
            <w:r w:rsidR="00B47CD2" w:rsidRPr="00C42887">
              <w:rPr>
                <w:lang w:val="de-DE"/>
              </w:rPr>
              <w:t xml:space="preserve"> </w:t>
            </w:r>
            <w:r w:rsidRPr="00C42887">
              <w:rPr>
                <w:lang w:val="de-DE"/>
              </w:rPr>
              <w:t>Überlege, welcher Zusammenhang zwischen den</w:t>
            </w:r>
            <w:r w:rsidR="00AF5B50">
              <w:rPr>
                <w:lang w:val="de-DE"/>
              </w:rPr>
              <w:t xml:space="preserve"> gemessenen</w:t>
            </w:r>
            <w:r w:rsidRPr="00C42887">
              <w:rPr>
                <w:lang w:val="de-DE"/>
              </w:rPr>
              <w:t xml:space="preserve"> Spannungen besteht:</w:t>
            </w:r>
          </w:p>
          <w:tbl>
            <w:tblPr>
              <w:tblStyle w:val="Tabellenraster"/>
              <w:tblW w:w="0" w:type="auto"/>
              <w:tblInd w:w="4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850"/>
              <w:gridCol w:w="1134"/>
            </w:tblGrid>
            <w:tr w:rsidR="00640CFE" w14:paraId="40C8022C" w14:textId="77777777" w:rsidTr="000723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</w:trPr>
              <w:tc>
                <w:tcPr>
                  <w:tcW w:w="99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uto"/>
                </w:tcPr>
                <w:p w14:paraId="039AB7C9" w14:textId="77C2C493" w:rsidR="002C1FFB" w:rsidRDefault="00C3353B" w:rsidP="00EC6EDA">
                  <w:pPr>
                    <w:spacing w:before="120"/>
                  </w:pPr>
                  <w:proofErr w:type="spellStart"/>
                  <w:r w:rsidRPr="00640CFE">
                    <w:rPr>
                      <w:i/>
                      <w:iCs/>
                    </w:rPr>
                    <w:t>U</w:t>
                  </w:r>
                  <w:r w:rsidRPr="00640CFE">
                    <w:rPr>
                      <w:vertAlign w:val="subscript"/>
                    </w:rPr>
                    <w:t>Netz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uto"/>
                </w:tcPr>
                <w:p w14:paraId="61895343" w14:textId="35965CF1" w:rsidR="002C1FFB" w:rsidRDefault="00C3353B" w:rsidP="00EC6EDA">
                  <w:pPr>
                    <w:spacing w:before="120"/>
                  </w:pPr>
                  <w:r w:rsidRPr="00640CFE">
                    <w:rPr>
                      <w:i/>
                      <w:iCs/>
                    </w:rPr>
                    <w:t>U</w:t>
                  </w:r>
                  <w:r w:rsidRPr="00640CFE"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uto"/>
                </w:tcPr>
                <w:p w14:paraId="6C4C28D9" w14:textId="7598D264" w:rsidR="002C1FFB" w:rsidRDefault="00C3353B" w:rsidP="00EC6EDA">
                  <w:pPr>
                    <w:spacing w:before="120"/>
                  </w:pPr>
                  <w:r w:rsidRPr="00640CFE">
                    <w:rPr>
                      <w:i/>
                      <w:iCs/>
                    </w:rPr>
                    <w:t>U</w:t>
                  </w:r>
                  <w:r w:rsidRPr="00640CFE">
                    <w:rPr>
                      <w:vertAlign w:val="subscript"/>
                    </w:rPr>
                    <w:t>2</w:t>
                  </w:r>
                </w:p>
              </w:tc>
            </w:tr>
            <w:tr w:rsidR="00640CFE" w14:paraId="440435F2" w14:textId="77777777" w:rsidTr="00263F50">
              <w:tc>
                <w:tcPr>
                  <w:tcW w:w="995" w:type="dxa"/>
                  <w:shd w:val="clear" w:color="auto" w:fill="auto"/>
                </w:tcPr>
                <w:p w14:paraId="540816D8" w14:textId="43FA0D88" w:rsidR="002C1FFB" w:rsidRDefault="00C3353B" w:rsidP="00EC6EDA">
                  <w:pPr>
                    <w:spacing w:before="120"/>
                  </w:pPr>
                  <w:r>
                    <w:t>11,7 V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5613389" w14:textId="1142EB90" w:rsidR="002C1FFB" w:rsidRDefault="00C3353B" w:rsidP="00EC6EDA">
                  <w:pPr>
                    <w:spacing w:before="120"/>
                  </w:pPr>
                  <w:r>
                    <w:t>7,2 V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D02EB29" w14:textId="5F0F6540" w:rsidR="002C1FFB" w:rsidRDefault="00C3353B" w:rsidP="00EC6EDA">
                  <w:pPr>
                    <w:spacing w:before="120"/>
                  </w:pPr>
                  <w:r>
                    <w:t>4,5 V</w:t>
                  </w:r>
                </w:p>
              </w:tc>
            </w:tr>
          </w:tbl>
          <w:p w14:paraId="1E2FE0FF" w14:textId="571894DC" w:rsidR="00A205D5" w:rsidRDefault="008667F9" w:rsidP="00302262">
            <w:pPr>
              <w:ind w:left="568"/>
            </w:pPr>
            <w:r>
              <w:t>Setze die</w:t>
            </w:r>
            <w:r w:rsidR="00B47CD2">
              <w:t xml:space="preserve"> mathematische</w:t>
            </w:r>
            <w:r>
              <w:t>n</w:t>
            </w:r>
            <w:r w:rsidR="00B47CD2">
              <w:t xml:space="preserve"> Zeichen + und =</w:t>
            </w:r>
            <w:r w:rsidR="008062A2">
              <w:t xml:space="preserve"> richtig </w:t>
            </w:r>
            <w:r>
              <w:t>zwischen den Spannungen ein</w:t>
            </w:r>
            <w:r w:rsidR="00B47CD2">
              <w:t>.</w:t>
            </w:r>
          </w:p>
          <w:p w14:paraId="063C4871" w14:textId="73435EE6" w:rsidR="00EA0798" w:rsidRPr="006B0B5B" w:rsidRDefault="00EA0798" w:rsidP="006B0B5B">
            <w:pPr>
              <w:pStyle w:val="42Teilaufgabe"/>
              <w:rPr>
                <w:lang w:val="de-DE"/>
              </w:rPr>
            </w:pPr>
            <w:r w:rsidRPr="006B0B5B">
              <w:rPr>
                <w:lang w:val="de-DE"/>
              </w:rPr>
              <w:t>Zweiter Tipp: Übertrage die Zeichnung in dein Heft und setze die Symbole für die verwendeten Bauteile ein.</w:t>
            </w:r>
          </w:p>
          <w:p w14:paraId="38D86A4A" w14:textId="7A9C84CD" w:rsidR="00A205D5" w:rsidRDefault="00444AB7" w:rsidP="006440D1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D6A9886" wp14:editId="5D7F6055">
                  <wp:simplePos x="0" y="0"/>
                  <wp:positionH relativeFrom="column">
                    <wp:posOffset>330101</wp:posOffset>
                  </wp:positionH>
                  <wp:positionV relativeFrom="paragraph">
                    <wp:posOffset>45385</wp:posOffset>
                  </wp:positionV>
                  <wp:extent cx="2378402" cy="1694456"/>
                  <wp:effectExtent l="0" t="0" r="3175" b="127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402" cy="169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C7638D" w14:textId="77777777" w:rsidR="00A205D5" w:rsidRDefault="00A205D5" w:rsidP="006440D1">
            <w:pPr>
              <w:rPr>
                <w:b/>
                <w:bCs/>
              </w:rPr>
            </w:pPr>
          </w:p>
          <w:p w14:paraId="00960351" w14:textId="77777777" w:rsidR="00444AB7" w:rsidRDefault="00444AB7" w:rsidP="006440D1">
            <w:pPr>
              <w:rPr>
                <w:b/>
                <w:bCs/>
              </w:rPr>
            </w:pPr>
          </w:p>
          <w:p w14:paraId="140CFEB5" w14:textId="77777777" w:rsidR="00444AB7" w:rsidRDefault="00444AB7" w:rsidP="006440D1">
            <w:pPr>
              <w:rPr>
                <w:b/>
                <w:bCs/>
              </w:rPr>
            </w:pPr>
          </w:p>
          <w:p w14:paraId="3D600296" w14:textId="77777777" w:rsidR="00444AB7" w:rsidRDefault="00444AB7" w:rsidP="006440D1">
            <w:pPr>
              <w:rPr>
                <w:b/>
                <w:bCs/>
              </w:rPr>
            </w:pPr>
          </w:p>
          <w:p w14:paraId="4739ADEB" w14:textId="77777777" w:rsidR="00444AB7" w:rsidRDefault="00444AB7" w:rsidP="006440D1">
            <w:pPr>
              <w:rPr>
                <w:b/>
                <w:bCs/>
              </w:rPr>
            </w:pPr>
          </w:p>
          <w:p w14:paraId="3329BEBF" w14:textId="77777777" w:rsidR="00444AB7" w:rsidRDefault="00444AB7" w:rsidP="006440D1">
            <w:pPr>
              <w:rPr>
                <w:b/>
                <w:bCs/>
              </w:rPr>
            </w:pPr>
          </w:p>
          <w:p w14:paraId="5DAD6252" w14:textId="77777777" w:rsidR="00444AB7" w:rsidRDefault="00444AB7" w:rsidP="006440D1">
            <w:pPr>
              <w:rPr>
                <w:b/>
                <w:bCs/>
              </w:rPr>
            </w:pPr>
          </w:p>
          <w:p w14:paraId="5F24CAEC" w14:textId="77777777" w:rsidR="00444AB7" w:rsidRDefault="00444AB7" w:rsidP="006440D1">
            <w:pPr>
              <w:rPr>
                <w:b/>
                <w:bCs/>
              </w:rPr>
            </w:pPr>
          </w:p>
          <w:p w14:paraId="365F9361" w14:textId="77777777" w:rsidR="00444AB7" w:rsidRDefault="00444AB7" w:rsidP="006440D1">
            <w:pPr>
              <w:rPr>
                <w:b/>
                <w:bCs/>
              </w:rPr>
            </w:pPr>
          </w:p>
          <w:p w14:paraId="1C95773D" w14:textId="77777777" w:rsidR="00CE39EE" w:rsidRDefault="003C7DBB" w:rsidP="003C7DBB">
            <w:pPr>
              <w:pStyle w:val="41Aufgabe"/>
              <w:rPr>
                <w:lang w:val="de-DE"/>
              </w:rPr>
            </w:pPr>
            <w:r w:rsidRPr="003D3488">
              <w:rPr>
                <w:lang w:val="de-DE"/>
              </w:rPr>
              <w:t>Zweiter Tipp:</w:t>
            </w:r>
            <w:r w:rsidR="003D3488" w:rsidRPr="003D3488">
              <w:rPr>
                <w:lang w:val="de-DE"/>
              </w:rPr>
              <w:t xml:space="preserve"> Bringe die H</w:t>
            </w:r>
            <w:r w:rsidR="003D3488">
              <w:rPr>
                <w:lang w:val="de-DE"/>
              </w:rPr>
              <w:t>elligkeit der Lampen</w:t>
            </w:r>
            <w:r w:rsidR="00B45006">
              <w:rPr>
                <w:lang w:val="de-DE"/>
              </w:rPr>
              <w:t xml:space="preserve"> mit der Spannung</w:t>
            </w:r>
            <w:r w:rsidR="00354C00">
              <w:rPr>
                <w:lang w:val="de-DE"/>
              </w:rPr>
              <w:t xml:space="preserve"> an den Lampen in Zusammenhang.</w:t>
            </w:r>
          </w:p>
          <w:p w14:paraId="47EB1292" w14:textId="77777777" w:rsidR="00354C00" w:rsidRDefault="00354C00" w:rsidP="00354C00"/>
          <w:p w14:paraId="6AB31723" w14:textId="77777777" w:rsidR="00ED1B6C" w:rsidRDefault="00ED1B6C" w:rsidP="00354C00"/>
          <w:p w14:paraId="5E14E9A5" w14:textId="1D77C8CC" w:rsidR="00354C00" w:rsidRPr="003D3488" w:rsidRDefault="00ED1B6C" w:rsidP="003C7DBB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Zweiter Tipp: Wäre der Stromkreis noch geschlossen</w:t>
            </w:r>
            <w:r w:rsidR="00396BA2">
              <w:rPr>
                <w:lang w:val="de-DE"/>
              </w:rPr>
              <w:t>, wenn eine Lampe defekt ist?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BAE0" w14:textId="77777777" w:rsidR="00D85BC6" w:rsidRDefault="00D85BC6" w:rsidP="00DF2C2F">
      <w:pPr>
        <w:spacing w:line="240" w:lineRule="auto"/>
      </w:pPr>
      <w:r>
        <w:separator/>
      </w:r>
    </w:p>
  </w:endnote>
  <w:endnote w:type="continuationSeparator" w:id="0">
    <w:p w14:paraId="7D8616A7" w14:textId="77777777" w:rsidR="00D85BC6" w:rsidRDefault="00D85BC6" w:rsidP="00DF2C2F">
      <w:pPr>
        <w:spacing w:line="240" w:lineRule="auto"/>
      </w:pPr>
      <w:r>
        <w:continuationSeparator/>
      </w:r>
    </w:p>
  </w:endnote>
  <w:endnote w:type="continuationNotice" w:id="1">
    <w:p w14:paraId="12E376B6" w14:textId="77777777" w:rsidR="00D85BC6" w:rsidRDefault="00D85B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C6D62C4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C37CC5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5104AF6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05F0C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5104AF6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05F0C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9B7" w14:textId="77777777" w:rsidR="00D85BC6" w:rsidRDefault="00D85BC6" w:rsidP="00DF2C2F">
      <w:pPr>
        <w:spacing w:line="240" w:lineRule="auto"/>
      </w:pPr>
      <w:r>
        <w:separator/>
      </w:r>
    </w:p>
  </w:footnote>
  <w:footnote w:type="continuationSeparator" w:id="0">
    <w:p w14:paraId="59FB23A8" w14:textId="77777777" w:rsidR="00D85BC6" w:rsidRDefault="00D85BC6" w:rsidP="00DF2C2F">
      <w:pPr>
        <w:spacing w:line="240" w:lineRule="auto"/>
      </w:pPr>
      <w:r>
        <w:continuationSeparator/>
      </w:r>
    </w:p>
  </w:footnote>
  <w:footnote w:type="continuationNotice" w:id="1">
    <w:p w14:paraId="4D71316F" w14:textId="77777777" w:rsidR="00D85BC6" w:rsidRDefault="00D85B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3187"/>
    <w:multiLevelType w:val="multilevel"/>
    <w:tmpl w:val="50CE3F8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0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226587">
    <w:abstractNumId w:val="20"/>
  </w:num>
  <w:num w:numId="2" w16cid:durableId="1190073724">
    <w:abstractNumId w:val="14"/>
  </w:num>
  <w:num w:numId="3" w16cid:durableId="766736849">
    <w:abstractNumId w:val="19"/>
  </w:num>
  <w:num w:numId="4" w16cid:durableId="1685983804">
    <w:abstractNumId w:val="10"/>
  </w:num>
  <w:num w:numId="5" w16cid:durableId="1643853422">
    <w:abstractNumId w:val="18"/>
  </w:num>
  <w:num w:numId="6" w16cid:durableId="1112552167">
    <w:abstractNumId w:val="17"/>
  </w:num>
  <w:num w:numId="7" w16cid:durableId="645622659">
    <w:abstractNumId w:val="3"/>
  </w:num>
  <w:num w:numId="8" w16cid:durableId="268398394">
    <w:abstractNumId w:val="7"/>
  </w:num>
  <w:num w:numId="9" w16cid:durableId="115950207">
    <w:abstractNumId w:val="13"/>
  </w:num>
  <w:num w:numId="10" w16cid:durableId="616956227">
    <w:abstractNumId w:val="2"/>
  </w:num>
  <w:num w:numId="11" w16cid:durableId="369234553">
    <w:abstractNumId w:val="6"/>
  </w:num>
  <w:num w:numId="12" w16cid:durableId="1248154067">
    <w:abstractNumId w:val="15"/>
  </w:num>
  <w:num w:numId="13" w16cid:durableId="1307667022">
    <w:abstractNumId w:val="1"/>
  </w:num>
  <w:num w:numId="14" w16cid:durableId="1261134842">
    <w:abstractNumId w:val="16"/>
  </w:num>
  <w:num w:numId="15" w16cid:durableId="919949177">
    <w:abstractNumId w:val="12"/>
  </w:num>
  <w:num w:numId="16" w16cid:durableId="1271353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77969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4300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7389126">
    <w:abstractNumId w:val="10"/>
  </w:num>
  <w:num w:numId="20" w16cid:durableId="159523834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9253941">
    <w:abstractNumId w:val="8"/>
  </w:num>
  <w:num w:numId="22" w16cid:durableId="1522938379">
    <w:abstractNumId w:val="0"/>
  </w:num>
  <w:num w:numId="23" w16cid:durableId="405885060">
    <w:abstractNumId w:val="11"/>
  </w:num>
  <w:num w:numId="24" w16cid:durableId="279841421">
    <w:abstractNumId w:val="9"/>
  </w:num>
  <w:num w:numId="25" w16cid:durableId="1554150493">
    <w:abstractNumId w:val="5"/>
  </w:num>
  <w:num w:numId="26" w16cid:durableId="125318177">
    <w:abstractNumId w:val="4"/>
  </w:num>
  <w:num w:numId="27" w16cid:durableId="4892059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1320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6D0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40B3"/>
    <w:rsid w:val="00066EF9"/>
    <w:rsid w:val="00070817"/>
    <w:rsid w:val="0007169B"/>
    <w:rsid w:val="00072334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AE1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09F"/>
    <w:rsid w:val="002519EE"/>
    <w:rsid w:val="00254093"/>
    <w:rsid w:val="002600D1"/>
    <w:rsid w:val="00260D91"/>
    <w:rsid w:val="00263F50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1FFB"/>
    <w:rsid w:val="002C24D2"/>
    <w:rsid w:val="002C2A0F"/>
    <w:rsid w:val="002C2C17"/>
    <w:rsid w:val="002C34A2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2262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4C00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6BA2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C7DBB"/>
    <w:rsid w:val="003D28A9"/>
    <w:rsid w:val="003D3488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4AB7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67B1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D70D1"/>
    <w:rsid w:val="004E0C7A"/>
    <w:rsid w:val="004E6D68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3E23"/>
    <w:rsid w:val="00566DE3"/>
    <w:rsid w:val="00567C02"/>
    <w:rsid w:val="00567E8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1F3"/>
    <w:rsid w:val="005A4C43"/>
    <w:rsid w:val="005B13A2"/>
    <w:rsid w:val="005B2078"/>
    <w:rsid w:val="005B5683"/>
    <w:rsid w:val="005B5D0A"/>
    <w:rsid w:val="005B65B5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0CFE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4EC9"/>
    <w:rsid w:val="00656F3D"/>
    <w:rsid w:val="00657986"/>
    <w:rsid w:val="00660B37"/>
    <w:rsid w:val="00663107"/>
    <w:rsid w:val="00663725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17FE"/>
    <w:rsid w:val="006A21AE"/>
    <w:rsid w:val="006A5540"/>
    <w:rsid w:val="006A5ABD"/>
    <w:rsid w:val="006A6072"/>
    <w:rsid w:val="006B0B5B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6F6977"/>
    <w:rsid w:val="007004FD"/>
    <w:rsid w:val="00702864"/>
    <w:rsid w:val="007050D6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15DF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AE6"/>
    <w:rsid w:val="00820E20"/>
    <w:rsid w:val="008213A7"/>
    <w:rsid w:val="00821CA0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7F9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D5E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468E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9F654E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5C6D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10FB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088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42D"/>
    <w:rsid w:val="00AF2951"/>
    <w:rsid w:val="00AF31A3"/>
    <w:rsid w:val="00AF5B50"/>
    <w:rsid w:val="00AF61D9"/>
    <w:rsid w:val="00AF6F1C"/>
    <w:rsid w:val="00B00107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06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32B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5B9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5F0C"/>
    <w:rsid w:val="00C06C48"/>
    <w:rsid w:val="00C1083C"/>
    <w:rsid w:val="00C11997"/>
    <w:rsid w:val="00C14522"/>
    <w:rsid w:val="00C14BBE"/>
    <w:rsid w:val="00C160C8"/>
    <w:rsid w:val="00C16221"/>
    <w:rsid w:val="00C214F1"/>
    <w:rsid w:val="00C21AD7"/>
    <w:rsid w:val="00C23FEF"/>
    <w:rsid w:val="00C25817"/>
    <w:rsid w:val="00C27590"/>
    <w:rsid w:val="00C30147"/>
    <w:rsid w:val="00C3014C"/>
    <w:rsid w:val="00C3353B"/>
    <w:rsid w:val="00C37CC5"/>
    <w:rsid w:val="00C4051D"/>
    <w:rsid w:val="00C40E88"/>
    <w:rsid w:val="00C42887"/>
    <w:rsid w:val="00C42CA2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9EE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08EC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5F2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5625"/>
    <w:rsid w:val="00D56F36"/>
    <w:rsid w:val="00D610FA"/>
    <w:rsid w:val="00D61128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5BC6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5F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64D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6EDA"/>
    <w:rsid w:val="00EC729D"/>
    <w:rsid w:val="00ED1B6C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6FA4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FF2B9-8922-468E-B838-C22878AD23BB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BFA27670-6655-4B0A-85A4-196274E0A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F9E8-D6E8-436F-9187-C71DD4086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2023-10-23T13:03:00Z</dcterms:created>
  <dcterms:modified xsi:type="dcterms:W3CDTF">2024-01-23T16:54:00Z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